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CD1E" w14:textId="1AAC9507" w:rsidR="00572CB5" w:rsidRPr="00572CB5" w:rsidRDefault="00572CB5" w:rsidP="0001574C">
      <w:pPr>
        <w:rPr>
          <w:b/>
          <w:bCs/>
          <w:sz w:val="32"/>
          <w:szCs w:val="32"/>
        </w:rPr>
      </w:pPr>
      <w:r w:rsidRPr="00572CB5">
        <w:rPr>
          <w:b/>
          <w:bCs/>
          <w:sz w:val="32"/>
          <w:szCs w:val="32"/>
        </w:rPr>
        <w:t xml:space="preserve">Gedragscode voor sportclubbestuurders (Korte versie) </w:t>
      </w:r>
    </w:p>
    <w:p w14:paraId="7FA3C2F0" w14:textId="7B57D3AD" w:rsidR="00572CB5" w:rsidRPr="00572CB5" w:rsidRDefault="00572CB5" w:rsidP="00572CB5">
      <w:pPr>
        <w:rPr>
          <w:sz w:val="22"/>
          <w:szCs w:val="22"/>
        </w:rPr>
      </w:pPr>
      <w:r w:rsidRPr="00572CB5">
        <w:rPr>
          <w:b/>
          <w:bCs/>
          <w:sz w:val="22"/>
          <w:szCs w:val="22"/>
        </w:rPr>
        <w:t>Als sportclubbestuurder…</w:t>
      </w:r>
      <w:r w:rsidRPr="00572CB5">
        <w:rPr>
          <w:sz w:val="22"/>
          <w:szCs w:val="22"/>
        </w:rPr>
        <w:t> </w:t>
      </w:r>
    </w:p>
    <w:p w14:paraId="1B968413" w14:textId="3A6A1DFB" w:rsidR="00572CB5" w:rsidRPr="00572CB5" w:rsidRDefault="00572CB5" w:rsidP="00572CB5">
      <w:pPr>
        <w:numPr>
          <w:ilvl w:val="0"/>
          <w:numId w:val="17"/>
        </w:numPr>
        <w:rPr>
          <w:sz w:val="22"/>
          <w:szCs w:val="22"/>
        </w:rPr>
      </w:pPr>
      <w:r w:rsidRPr="00572CB5">
        <w:rPr>
          <w:b/>
          <w:bCs/>
          <w:sz w:val="22"/>
          <w:szCs w:val="22"/>
        </w:rPr>
        <w:t>Respecteren we anderen.</w:t>
      </w:r>
      <w:r w:rsidRPr="00572CB5">
        <w:rPr>
          <w:sz w:val="22"/>
          <w:szCs w:val="22"/>
        </w:rPr>
        <w:t xml:space="preserve"> We hebben respect voor onze sporters, tegenstanders, trainers, scheidsrechters, juryleden, supporters en clubvrijwilligers. We tonen dit door zowel op als naast het veld respectvol met hen te praten en sportief gedrag te vertonen.  </w:t>
      </w:r>
    </w:p>
    <w:p w14:paraId="078EC859" w14:textId="7C748D37" w:rsidR="00572CB5" w:rsidRPr="00572CB5" w:rsidRDefault="00572CB5" w:rsidP="00572CB5">
      <w:pPr>
        <w:numPr>
          <w:ilvl w:val="0"/>
          <w:numId w:val="18"/>
        </w:numPr>
        <w:rPr>
          <w:sz w:val="22"/>
          <w:szCs w:val="22"/>
        </w:rPr>
      </w:pPr>
      <w:r w:rsidRPr="00572CB5">
        <w:rPr>
          <w:b/>
          <w:bCs/>
          <w:sz w:val="22"/>
          <w:szCs w:val="22"/>
        </w:rPr>
        <w:t xml:space="preserve">Nemen we onze voorbeeldfunctie op. </w:t>
      </w:r>
      <w:r w:rsidRPr="00572CB5">
        <w:rPr>
          <w:sz w:val="22"/>
          <w:szCs w:val="22"/>
        </w:rPr>
        <w:t>We begrijpen dat we een voorbeeldfunctie hebben en dat ons gedrag ook mee het gedrag van anderen bepaalt.  </w:t>
      </w:r>
    </w:p>
    <w:p w14:paraId="61A8E4A5" w14:textId="58ED203D" w:rsidR="00572CB5" w:rsidRPr="00572CB5" w:rsidRDefault="00572CB5" w:rsidP="00572CB5">
      <w:pPr>
        <w:numPr>
          <w:ilvl w:val="0"/>
          <w:numId w:val="19"/>
        </w:numPr>
        <w:rPr>
          <w:sz w:val="22"/>
          <w:szCs w:val="22"/>
        </w:rPr>
      </w:pPr>
      <w:r w:rsidRPr="00572CB5">
        <w:rPr>
          <w:b/>
          <w:bCs/>
          <w:sz w:val="22"/>
          <w:szCs w:val="22"/>
        </w:rPr>
        <w:t xml:space="preserve">Stellen we ons gelijkwaardig op. </w:t>
      </w:r>
      <w:r w:rsidRPr="00572CB5">
        <w:rPr>
          <w:sz w:val="22"/>
          <w:szCs w:val="22"/>
        </w:rPr>
        <w:t>We misbruiken onze machtspositie niet en stellen altijd het belang van clubleden en hun welzijn centraal.  </w:t>
      </w:r>
    </w:p>
    <w:p w14:paraId="09358B6E" w14:textId="37790102" w:rsidR="00572CB5" w:rsidRPr="00572CB5" w:rsidRDefault="00572CB5" w:rsidP="00572CB5">
      <w:pPr>
        <w:numPr>
          <w:ilvl w:val="0"/>
          <w:numId w:val="20"/>
        </w:numPr>
        <w:rPr>
          <w:sz w:val="22"/>
          <w:szCs w:val="22"/>
        </w:rPr>
      </w:pPr>
      <w:r w:rsidRPr="00572CB5">
        <w:rPr>
          <w:b/>
          <w:bCs/>
          <w:sz w:val="22"/>
          <w:szCs w:val="22"/>
        </w:rPr>
        <w:t xml:space="preserve">Creëren we een veilige en open omgeving. </w:t>
      </w:r>
      <w:r w:rsidRPr="00572CB5">
        <w:rPr>
          <w:sz w:val="22"/>
          <w:szCs w:val="22"/>
        </w:rPr>
        <w:t>We zetten onze schouders mee onder het creëren van een psychologische en fysieke veilige omgeving. We helpen de club-API om diens rol kenbaar te maken en communiceren proactief over het belang hiervan. Wanneer zaken tot bij ons komen, nemen we dit serieus, met respect voor de persoon.  </w:t>
      </w:r>
    </w:p>
    <w:p w14:paraId="42690434" w14:textId="56723170" w:rsidR="00572CB5" w:rsidRPr="00572CB5" w:rsidRDefault="00572CB5" w:rsidP="00572CB5">
      <w:pPr>
        <w:numPr>
          <w:ilvl w:val="0"/>
          <w:numId w:val="21"/>
        </w:numPr>
        <w:rPr>
          <w:sz w:val="22"/>
          <w:szCs w:val="22"/>
        </w:rPr>
      </w:pPr>
      <w:r w:rsidRPr="00572CB5">
        <w:rPr>
          <w:b/>
          <w:bCs/>
          <w:sz w:val="22"/>
          <w:szCs w:val="22"/>
        </w:rPr>
        <w:t xml:space="preserve">Kennen we onze plaats. </w:t>
      </w:r>
      <w:r w:rsidRPr="00572CB5">
        <w:rPr>
          <w:sz w:val="22"/>
          <w:szCs w:val="22"/>
        </w:rPr>
        <w:t xml:space="preserve">We ondersteunen waar mogelijk, maar laten het training geven en alles wat </w:t>
      </w:r>
      <w:proofErr w:type="gramStart"/>
      <w:r w:rsidRPr="00572CB5">
        <w:rPr>
          <w:sz w:val="22"/>
          <w:szCs w:val="22"/>
        </w:rPr>
        <w:t>daar bij</w:t>
      </w:r>
      <w:proofErr w:type="gramEnd"/>
      <w:r w:rsidRPr="00572CB5">
        <w:rPr>
          <w:sz w:val="22"/>
          <w:szCs w:val="22"/>
        </w:rPr>
        <w:t xml:space="preserve"> komt kijken op vlak van beslissingen over aan de trainers. We stimuleren anderen om verantwoordelijkheden op te nemen en hen zo te laten groeien in hun functie of rol. We hebben oog voor de sociale context rond een individu, maar bewaken hierbij de grenzen en gaan ons niet mengen in hun privéleven.   </w:t>
      </w:r>
    </w:p>
    <w:p w14:paraId="51D31488" w14:textId="77777777" w:rsidR="00572CB5" w:rsidRPr="00572CB5" w:rsidRDefault="00572CB5" w:rsidP="00572CB5">
      <w:pPr>
        <w:numPr>
          <w:ilvl w:val="0"/>
          <w:numId w:val="22"/>
        </w:numPr>
        <w:rPr>
          <w:sz w:val="22"/>
          <w:szCs w:val="22"/>
        </w:rPr>
      </w:pPr>
      <w:r w:rsidRPr="00572CB5">
        <w:rPr>
          <w:b/>
          <w:bCs/>
          <w:sz w:val="22"/>
          <w:szCs w:val="22"/>
        </w:rPr>
        <w:t>Respecteren we de privacy van anderen</w:t>
      </w:r>
      <w:r w:rsidRPr="00572CB5">
        <w:rPr>
          <w:sz w:val="22"/>
          <w:szCs w:val="22"/>
        </w:rPr>
        <w:t>. We gaan zorgvuldig om met de privacy van sporters in dossiers, rapportage en contact met derden.  </w:t>
      </w:r>
    </w:p>
    <w:p w14:paraId="29C796D9" w14:textId="77777777" w:rsidR="00572CB5" w:rsidRPr="00572CB5" w:rsidRDefault="00572CB5" w:rsidP="00572CB5">
      <w:pPr>
        <w:rPr>
          <w:sz w:val="22"/>
          <w:szCs w:val="22"/>
        </w:rPr>
      </w:pPr>
      <w:r w:rsidRPr="00572CB5">
        <w:rPr>
          <w:sz w:val="22"/>
          <w:szCs w:val="22"/>
        </w:rPr>
        <w:t> </w:t>
      </w:r>
    </w:p>
    <w:p w14:paraId="68F2DCD2" w14:textId="77777777" w:rsidR="00572CB5" w:rsidRPr="00572CB5" w:rsidRDefault="00572CB5" w:rsidP="00572CB5">
      <w:pPr>
        <w:rPr>
          <w:sz w:val="22"/>
          <w:szCs w:val="22"/>
        </w:rPr>
      </w:pPr>
      <w:r w:rsidRPr="00572CB5">
        <w:rPr>
          <w:sz w:val="22"/>
          <w:szCs w:val="22"/>
        </w:rPr>
        <w:t> </w:t>
      </w:r>
    </w:p>
    <w:p w14:paraId="645A9CBD" w14:textId="0266FD83" w:rsidR="0001574C" w:rsidRPr="00C96CF8" w:rsidRDefault="0001574C" w:rsidP="00572CB5">
      <w:pPr>
        <w:rPr>
          <w:rFonts w:cs="Baloo Chettan 2"/>
          <w:b/>
          <w:bCs/>
          <w:color w:val="38B8BC"/>
          <w:sz w:val="40"/>
          <w:szCs w:val="40"/>
          <w:lang w:val="nl-NL"/>
        </w:rPr>
      </w:pPr>
    </w:p>
    <w:sectPr w:rsidR="0001574C" w:rsidRPr="00C96CF8" w:rsidSect="00B61B55">
      <w:footerReference w:type="default" r:id="rId8"/>
      <w:foot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D69B" w14:textId="77777777" w:rsidR="00EA4098" w:rsidRDefault="00EA4098" w:rsidP="0001574C">
      <w:pPr>
        <w:spacing w:after="0" w:line="240" w:lineRule="auto"/>
      </w:pPr>
      <w:r>
        <w:separator/>
      </w:r>
    </w:p>
  </w:endnote>
  <w:endnote w:type="continuationSeparator" w:id="0">
    <w:p w14:paraId="772D2FD1" w14:textId="77777777" w:rsidR="00EA4098" w:rsidRDefault="00EA4098" w:rsidP="0001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Baloo Chettan 2">
    <w:panose1 w:val="00000000000000000000"/>
    <w:charset w:val="00"/>
    <w:family w:val="auto"/>
    <w:pitch w:val="variable"/>
    <w:sig w:usb0="A08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330648"/>
      <w:docPartObj>
        <w:docPartGallery w:val="Page Numbers (Bottom of Page)"/>
        <w:docPartUnique/>
      </w:docPartObj>
    </w:sdtPr>
    <w:sdtContent>
      <w:p w14:paraId="3C797C59" w14:textId="7BD66FD1" w:rsidR="00FC1069" w:rsidRDefault="0006215F">
        <w:pPr>
          <w:pStyle w:val="Voettekst"/>
          <w:jc w:val="right"/>
        </w:pPr>
        <w:r>
          <w:tab/>
        </w:r>
        <w:r>
          <w:tab/>
        </w:r>
        <w:r w:rsidR="00FC1069">
          <w:fldChar w:fldCharType="begin"/>
        </w:r>
        <w:r w:rsidR="00FC1069">
          <w:instrText>PAGE   \* MERGEFORMAT</w:instrText>
        </w:r>
        <w:r w:rsidR="00FC1069">
          <w:fldChar w:fldCharType="separate"/>
        </w:r>
        <w:r w:rsidR="00FC1069">
          <w:rPr>
            <w:lang w:val="nl-NL"/>
          </w:rPr>
          <w:t>2</w:t>
        </w:r>
        <w:r w:rsidR="00FC1069">
          <w:fldChar w:fldCharType="end"/>
        </w:r>
      </w:p>
    </w:sdtContent>
  </w:sdt>
  <w:p w14:paraId="211C46A3" w14:textId="756B68F0" w:rsidR="0001574C" w:rsidRDefault="000157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9B19" w14:textId="77777777" w:rsidR="00B61B55" w:rsidRDefault="00B61B55" w:rsidP="00B61B55">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4B64" w14:textId="77777777" w:rsidR="00EA4098" w:rsidRDefault="00EA4098" w:rsidP="0001574C">
      <w:pPr>
        <w:spacing w:after="0" w:line="240" w:lineRule="auto"/>
      </w:pPr>
      <w:r>
        <w:separator/>
      </w:r>
    </w:p>
  </w:footnote>
  <w:footnote w:type="continuationSeparator" w:id="0">
    <w:p w14:paraId="2E916A0B" w14:textId="77777777" w:rsidR="00EA4098" w:rsidRDefault="00EA4098" w:rsidP="00015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40"/>
    <w:multiLevelType w:val="multilevel"/>
    <w:tmpl w:val="A0426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75F74"/>
    <w:multiLevelType w:val="multilevel"/>
    <w:tmpl w:val="7FB27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65A65"/>
    <w:multiLevelType w:val="multilevel"/>
    <w:tmpl w:val="3528C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F66C3"/>
    <w:multiLevelType w:val="hybridMultilevel"/>
    <w:tmpl w:val="1812DCE0"/>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43912BE"/>
    <w:multiLevelType w:val="multilevel"/>
    <w:tmpl w:val="82F8C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A7017"/>
    <w:multiLevelType w:val="hybridMultilevel"/>
    <w:tmpl w:val="E86E69A8"/>
    <w:lvl w:ilvl="0" w:tplc="83DAE50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E0437B8"/>
    <w:multiLevelType w:val="multilevel"/>
    <w:tmpl w:val="7912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9676C"/>
    <w:multiLevelType w:val="hybridMultilevel"/>
    <w:tmpl w:val="A998A53E"/>
    <w:lvl w:ilvl="0" w:tplc="BF7A21E4">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2E2E5077"/>
    <w:multiLevelType w:val="hybridMultilevel"/>
    <w:tmpl w:val="6442AE9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E2E61A3"/>
    <w:multiLevelType w:val="hybridMultilevel"/>
    <w:tmpl w:val="D9869CC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AA510EC"/>
    <w:multiLevelType w:val="multilevel"/>
    <w:tmpl w:val="A950D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100F2"/>
    <w:multiLevelType w:val="hybridMultilevel"/>
    <w:tmpl w:val="4CD0296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3E4362C"/>
    <w:multiLevelType w:val="multilevel"/>
    <w:tmpl w:val="FA6CA8A0"/>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268A4"/>
    <w:multiLevelType w:val="multilevel"/>
    <w:tmpl w:val="716A7D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23B7AE4"/>
    <w:multiLevelType w:val="multilevel"/>
    <w:tmpl w:val="1BC0D74A"/>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44721"/>
    <w:multiLevelType w:val="multilevel"/>
    <w:tmpl w:val="C35880DC"/>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20392"/>
    <w:multiLevelType w:val="hybridMultilevel"/>
    <w:tmpl w:val="7BC4883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E3A29E0"/>
    <w:multiLevelType w:val="multilevel"/>
    <w:tmpl w:val="680E5E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8C73FF"/>
    <w:multiLevelType w:val="hybridMultilevel"/>
    <w:tmpl w:val="8F5A0CF4"/>
    <w:lvl w:ilvl="0" w:tplc="5CA0BE7E">
      <w:numFmt w:val="decimal"/>
      <w:lvlText w:val="%1."/>
      <w:lvlJc w:val="left"/>
      <w:pPr>
        <w:ind w:left="720" w:hanging="360"/>
      </w:pPr>
      <w:rPr>
        <w:rFonts w:asciiTheme="majorHAnsi" w:hAnsiTheme="majorHAnsi" w:hint="default"/>
        <w:sz w:val="4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3B25615"/>
    <w:multiLevelType w:val="hybridMultilevel"/>
    <w:tmpl w:val="3BEC1F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C9E1D45"/>
    <w:multiLevelType w:val="multilevel"/>
    <w:tmpl w:val="4740F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8771AA"/>
    <w:multiLevelType w:val="hybridMultilevel"/>
    <w:tmpl w:val="CBF407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94480470">
    <w:abstractNumId w:val="7"/>
  </w:num>
  <w:num w:numId="2" w16cid:durableId="391538164">
    <w:abstractNumId w:val="5"/>
  </w:num>
  <w:num w:numId="3" w16cid:durableId="1565068333">
    <w:abstractNumId w:val="16"/>
  </w:num>
  <w:num w:numId="4" w16cid:durableId="415201869">
    <w:abstractNumId w:val="18"/>
  </w:num>
  <w:num w:numId="5" w16cid:durableId="1952279999">
    <w:abstractNumId w:val="20"/>
  </w:num>
  <w:num w:numId="6" w16cid:durableId="142620517">
    <w:abstractNumId w:val="2"/>
  </w:num>
  <w:num w:numId="7" w16cid:durableId="399210925">
    <w:abstractNumId w:val="14"/>
  </w:num>
  <w:num w:numId="8" w16cid:durableId="185217419">
    <w:abstractNumId w:val="12"/>
  </w:num>
  <w:num w:numId="9" w16cid:durableId="1888180779">
    <w:abstractNumId w:val="15"/>
  </w:num>
  <w:num w:numId="10" w16cid:durableId="1674407106">
    <w:abstractNumId w:val="3"/>
  </w:num>
  <w:num w:numId="11" w16cid:durableId="1497258820">
    <w:abstractNumId w:val="21"/>
  </w:num>
  <w:num w:numId="12" w16cid:durableId="364598014">
    <w:abstractNumId w:val="8"/>
  </w:num>
  <w:num w:numId="13" w16cid:durableId="1438213358">
    <w:abstractNumId w:val="13"/>
  </w:num>
  <w:num w:numId="14" w16cid:durableId="2073842590">
    <w:abstractNumId w:val="11"/>
  </w:num>
  <w:num w:numId="15" w16cid:durableId="624847511">
    <w:abstractNumId w:val="9"/>
  </w:num>
  <w:num w:numId="16" w16cid:durableId="1380980410">
    <w:abstractNumId w:val="19"/>
  </w:num>
  <w:num w:numId="17" w16cid:durableId="1924677463">
    <w:abstractNumId w:val="6"/>
  </w:num>
  <w:num w:numId="18" w16cid:durableId="733742743">
    <w:abstractNumId w:val="10"/>
  </w:num>
  <w:num w:numId="19" w16cid:durableId="1614509413">
    <w:abstractNumId w:val="1"/>
  </w:num>
  <w:num w:numId="20" w16cid:durableId="1449664203">
    <w:abstractNumId w:val="0"/>
  </w:num>
  <w:num w:numId="21" w16cid:durableId="1312370105">
    <w:abstractNumId w:val="4"/>
  </w:num>
  <w:num w:numId="22" w16cid:durableId="21193292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4C"/>
    <w:rsid w:val="0001574C"/>
    <w:rsid w:val="0006215F"/>
    <w:rsid w:val="001123D3"/>
    <w:rsid w:val="00181296"/>
    <w:rsid w:val="001F3272"/>
    <w:rsid w:val="00291E79"/>
    <w:rsid w:val="002F044E"/>
    <w:rsid w:val="00311D2F"/>
    <w:rsid w:val="00421FE7"/>
    <w:rsid w:val="00460426"/>
    <w:rsid w:val="00572CB5"/>
    <w:rsid w:val="00665AC3"/>
    <w:rsid w:val="0073390C"/>
    <w:rsid w:val="00756DB8"/>
    <w:rsid w:val="00896A85"/>
    <w:rsid w:val="008A0F26"/>
    <w:rsid w:val="009936DC"/>
    <w:rsid w:val="00AA04AC"/>
    <w:rsid w:val="00B61B55"/>
    <w:rsid w:val="00BE4AF5"/>
    <w:rsid w:val="00C96CF8"/>
    <w:rsid w:val="00CC3315"/>
    <w:rsid w:val="00E447B9"/>
    <w:rsid w:val="00EA4098"/>
    <w:rsid w:val="00F00C15"/>
    <w:rsid w:val="00F85940"/>
    <w:rsid w:val="00FA6AFA"/>
    <w:rsid w:val="00FC10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D545"/>
  <w15:chartTrackingRefBased/>
  <w15:docId w15:val="{01328296-4394-43E5-9BFE-A3B28F63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15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57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57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57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57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7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7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7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7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157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57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7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7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7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7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7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74C"/>
    <w:rPr>
      <w:rFonts w:eastAsiaTheme="majorEastAsia" w:cstheme="majorBidi"/>
      <w:color w:val="272727" w:themeColor="text1" w:themeTint="D8"/>
    </w:rPr>
  </w:style>
  <w:style w:type="paragraph" w:styleId="Titel">
    <w:name w:val="Title"/>
    <w:basedOn w:val="Standaard"/>
    <w:next w:val="Standaard"/>
    <w:link w:val="TitelChar"/>
    <w:uiPriority w:val="10"/>
    <w:qFormat/>
    <w:rsid w:val="00015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7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7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7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7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74C"/>
    <w:rPr>
      <w:i/>
      <w:iCs/>
      <w:color w:val="404040" w:themeColor="text1" w:themeTint="BF"/>
    </w:rPr>
  </w:style>
  <w:style w:type="paragraph" w:styleId="Lijstalinea">
    <w:name w:val="List Paragraph"/>
    <w:basedOn w:val="Standaard"/>
    <w:uiPriority w:val="34"/>
    <w:qFormat/>
    <w:rsid w:val="0001574C"/>
    <w:pPr>
      <w:ind w:left="720"/>
      <w:contextualSpacing/>
    </w:pPr>
  </w:style>
  <w:style w:type="character" w:styleId="Intensievebenadrukking">
    <w:name w:val="Intense Emphasis"/>
    <w:basedOn w:val="Standaardalinea-lettertype"/>
    <w:uiPriority w:val="21"/>
    <w:qFormat/>
    <w:rsid w:val="0001574C"/>
    <w:rPr>
      <w:i/>
      <w:iCs/>
      <w:color w:val="0F4761" w:themeColor="accent1" w:themeShade="BF"/>
    </w:rPr>
  </w:style>
  <w:style w:type="paragraph" w:styleId="Duidelijkcitaat">
    <w:name w:val="Intense Quote"/>
    <w:basedOn w:val="Standaard"/>
    <w:next w:val="Standaard"/>
    <w:link w:val="DuidelijkcitaatChar"/>
    <w:uiPriority w:val="30"/>
    <w:qFormat/>
    <w:rsid w:val="00015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574C"/>
    <w:rPr>
      <w:i/>
      <w:iCs/>
      <w:color w:val="0F4761" w:themeColor="accent1" w:themeShade="BF"/>
    </w:rPr>
  </w:style>
  <w:style w:type="character" w:styleId="Intensieveverwijzing">
    <w:name w:val="Intense Reference"/>
    <w:basedOn w:val="Standaardalinea-lettertype"/>
    <w:uiPriority w:val="32"/>
    <w:qFormat/>
    <w:rsid w:val="0001574C"/>
    <w:rPr>
      <w:b/>
      <w:bCs/>
      <w:smallCaps/>
      <w:color w:val="0F4761" w:themeColor="accent1" w:themeShade="BF"/>
      <w:spacing w:val="5"/>
    </w:rPr>
  </w:style>
  <w:style w:type="paragraph" w:styleId="Koptekst">
    <w:name w:val="header"/>
    <w:basedOn w:val="Standaard"/>
    <w:link w:val="KoptekstChar"/>
    <w:uiPriority w:val="99"/>
    <w:unhideWhenUsed/>
    <w:rsid w:val="000157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574C"/>
  </w:style>
  <w:style w:type="paragraph" w:styleId="Voettekst">
    <w:name w:val="footer"/>
    <w:basedOn w:val="Standaard"/>
    <w:link w:val="VoettekstChar"/>
    <w:uiPriority w:val="99"/>
    <w:unhideWhenUsed/>
    <w:rsid w:val="000157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574C"/>
  </w:style>
  <w:style w:type="character" w:styleId="Hyperlink">
    <w:name w:val="Hyperlink"/>
    <w:basedOn w:val="Standaardalinea-lettertype"/>
    <w:uiPriority w:val="99"/>
    <w:unhideWhenUsed/>
    <w:rsid w:val="0001574C"/>
    <w:rPr>
      <w:color w:val="467886" w:themeColor="hyperlink"/>
      <w:u w:val="single"/>
    </w:rPr>
  </w:style>
  <w:style w:type="paragraph" w:styleId="Geenafstand">
    <w:name w:val="No Spacing"/>
    <w:link w:val="GeenafstandChar"/>
    <w:uiPriority w:val="1"/>
    <w:qFormat/>
    <w:rsid w:val="00B61B55"/>
    <w:pPr>
      <w:spacing w:after="0" w:line="240" w:lineRule="auto"/>
    </w:pPr>
    <w:rPr>
      <w:rFonts w:eastAsiaTheme="minorEastAsia"/>
      <w:kern w:val="0"/>
      <w:sz w:val="22"/>
      <w:szCs w:val="22"/>
      <w:lang w:eastAsia="nl-BE"/>
      <w14:ligatures w14:val="none"/>
    </w:rPr>
  </w:style>
  <w:style w:type="character" w:customStyle="1" w:styleId="GeenafstandChar">
    <w:name w:val="Geen afstand Char"/>
    <w:basedOn w:val="Standaardalinea-lettertype"/>
    <w:link w:val="Geenafstand"/>
    <w:uiPriority w:val="1"/>
    <w:rsid w:val="00B61B55"/>
    <w:rPr>
      <w:rFonts w:eastAsiaTheme="minorEastAsia"/>
      <w:kern w:val="0"/>
      <w:sz w:val="22"/>
      <w:szCs w:val="22"/>
      <w:lang w:eastAsia="nl-BE"/>
      <w14:ligatures w14:val="none"/>
    </w:rPr>
  </w:style>
  <w:style w:type="paragraph" w:styleId="Kopvaninhoudsopgave">
    <w:name w:val="TOC Heading"/>
    <w:basedOn w:val="Kop1"/>
    <w:next w:val="Standaard"/>
    <w:uiPriority w:val="39"/>
    <w:unhideWhenUsed/>
    <w:qFormat/>
    <w:rsid w:val="00FC1069"/>
    <w:pPr>
      <w:spacing w:before="240" w:after="0" w:line="259" w:lineRule="auto"/>
      <w:outlineLvl w:val="9"/>
    </w:pPr>
    <w:rPr>
      <w:kern w:val="0"/>
      <w:sz w:val="32"/>
      <w:szCs w:val="32"/>
      <w:lang w:eastAsia="nl-BE"/>
      <w14:ligatures w14:val="none"/>
    </w:rPr>
  </w:style>
  <w:style w:type="paragraph" w:styleId="Inhopg1">
    <w:name w:val="toc 1"/>
    <w:basedOn w:val="Standaard"/>
    <w:next w:val="Standaard"/>
    <w:autoRedefine/>
    <w:uiPriority w:val="39"/>
    <w:unhideWhenUsed/>
    <w:rsid w:val="00FC1069"/>
    <w:pPr>
      <w:spacing w:after="100"/>
    </w:pPr>
  </w:style>
  <w:style w:type="character" w:styleId="Onopgelostemelding">
    <w:name w:val="Unresolved Mention"/>
    <w:basedOn w:val="Standaardalinea-lettertype"/>
    <w:uiPriority w:val="99"/>
    <w:semiHidden/>
    <w:unhideWhenUsed/>
    <w:rsid w:val="00FC1069"/>
    <w:rPr>
      <w:color w:val="605E5C"/>
      <w:shd w:val="clear" w:color="auto" w:fill="E1DFDD"/>
    </w:rPr>
  </w:style>
  <w:style w:type="paragraph" w:styleId="Inhopg2">
    <w:name w:val="toc 2"/>
    <w:basedOn w:val="Standaard"/>
    <w:next w:val="Standaard"/>
    <w:autoRedefine/>
    <w:uiPriority w:val="39"/>
    <w:unhideWhenUsed/>
    <w:rsid w:val="00311D2F"/>
    <w:pPr>
      <w:spacing w:after="100"/>
      <w:ind w:left="240"/>
    </w:pPr>
  </w:style>
  <w:style w:type="paragraph" w:styleId="Inhopg3">
    <w:name w:val="toc 3"/>
    <w:basedOn w:val="Standaard"/>
    <w:next w:val="Standaard"/>
    <w:autoRedefine/>
    <w:uiPriority w:val="39"/>
    <w:unhideWhenUsed/>
    <w:rsid w:val="00311D2F"/>
    <w:pPr>
      <w:spacing w:after="100" w:line="259" w:lineRule="auto"/>
      <w:ind w:left="440"/>
    </w:pPr>
    <w:rPr>
      <w:rFonts w:eastAsiaTheme="minorEastAsia" w:cs="Times New Roman"/>
      <w:kern w:val="0"/>
      <w:sz w:val="22"/>
      <w:szCs w:val="22"/>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F327A507892740BD241F7319A5B721" ma:contentTypeVersion="12" ma:contentTypeDescription="Een nieuw document maken." ma:contentTypeScope="" ma:versionID="ce7e810565572c0af198f43b1a755fc1">
  <xsd:schema xmlns:xsd="http://www.w3.org/2001/XMLSchema" xmlns:xs="http://www.w3.org/2001/XMLSchema" xmlns:p="http://schemas.microsoft.com/office/2006/metadata/properties" xmlns:ns2="6687c16e-d325-48dc-9816-916a17d46bce" xmlns:ns3="56eea10b-c729-43dd-a2eb-bc93b6f23d1a" targetNamespace="http://schemas.microsoft.com/office/2006/metadata/properties" ma:root="true" ma:fieldsID="de9031e8419694cbfeaaa412a85dc735" ns2:_="" ns3:_="">
    <xsd:import namespace="6687c16e-d325-48dc-9816-916a17d46bce"/>
    <xsd:import namespace="56eea10b-c729-43dd-a2eb-bc93b6f23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c16e-d325-48dc-9816-916a17d46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cb9f29-63f6-4d2e-899a-2edcd79661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eea10b-c729-43dd-a2eb-bc93b6f23d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839e0a-c6d7-478a-9c8f-cbfcd4e50524}" ma:internalName="TaxCatchAll" ma:showField="CatchAllData" ma:web="56eea10b-c729-43dd-a2eb-bc93b6f23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eea10b-c729-43dd-a2eb-bc93b6f23d1a" xsi:nil="true"/>
    <lcf76f155ced4ddcb4097134ff3c332f xmlns="6687c16e-d325-48dc-9816-916a17d46b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7246CD-5250-4478-B56F-D85CD33B0998}">
  <ds:schemaRefs>
    <ds:schemaRef ds:uri="http://schemas.openxmlformats.org/officeDocument/2006/bibliography"/>
  </ds:schemaRefs>
</ds:datastoreItem>
</file>

<file path=customXml/itemProps2.xml><?xml version="1.0" encoding="utf-8"?>
<ds:datastoreItem xmlns:ds="http://schemas.openxmlformats.org/officeDocument/2006/customXml" ds:itemID="{AE0C8F8C-3916-421C-9156-D7F53DD666CD}"/>
</file>

<file path=customXml/itemProps3.xml><?xml version="1.0" encoding="utf-8"?>
<ds:datastoreItem xmlns:ds="http://schemas.openxmlformats.org/officeDocument/2006/customXml" ds:itemID="{554B2015-0115-47E7-9CFF-F6A36EC4B7F4}"/>
</file>

<file path=customXml/itemProps4.xml><?xml version="1.0" encoding="utf-8"?>
<ds:datastoreItem xmlns:ds="http://schemas.openxmlformats.org/officeDocument/2006/customXml" ds:itemID="{961A599D-E4F9-4C44-9123-07E6F7DE946D}"/>
</file>

<file path=docProps/app.xml><?xml version="1.0" encoding="utf-8"?>
<Properties xmlns="http://schemas.openxmlformats.org/officeDocument/2006/extended-properties" xmlns:vt="http://schemas.openxmlformats.org/officeDocument/2006/docPropsVTypes">
  <Template>Normal</Template>
  <TotalTime>134</TotalTime>
  <Pages>1</Pages>
  <Words>231</Words>
  <Characters>1271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Mandaat</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Mandaat</dc:title>
  <dc:subject/>
  <dc:creator>Hanne Van der Mispel</dc:creator>
  <cp:keywords/>
  <dc:description/>
  <cp:lastModifiedBy>Hanne Van der Mispel</cp:lastModifiedBy>
  <cp:revision>7</cp:revision>
  <cp:lastPrinted>2025-12-03T15:43:00Z</cp:lastPrinted>
  <dcterms:created xsi:type="dcterms:W3CDTF">2025-12-03T15:15:00Z</dcterms:created>
  <dcterms:modified xsi:type="dcterms:W3CDTF">2025-12-04T15:22:00Z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0x0101005DF327A507892740BD241F7319A5B721</vt:lpwstr>
  </property>
</Properties>
</file>